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0D1C" w14:textId="217EAF36" w:rsidR="009B37DD" w:rsidRDefault="009B37DD" w:rsidP="009B37DD">
      <w:pPr>
        <w:pStyle w:val="Heading3"/>
        <w:spacing w:after="0"/>
        <w:ind w:left="432"/>
        <w:rPr>
          <w:sz w:val="32"/>
          <w:szCs w:val="32"/>
        </w:rPr>
      </w:pPr>
      <w:r w:rsidRPr="007E4279">
        <w:rPr>
          <w:sz w:val="32"/>
          <w:szCs w:val="32"/>
        </w:rPr>
        <w:t>Advance Justification Letter</w:t>
      </w:r>
      <w:r w:rsidR="027FBA65" w:rsidRPr="007E4279">
        <w:rPr>
          <w:sz w:val="32"/>
          <w:szCs w:val="32"/>
        </w:rPr>
        <w:t xml:space="preserve"> Request</w:t>
      </w:r>
      <w:r w:rsidR="000A7F14">
        <w:rPr>
          <w:sz w:val="32"/>
          <w:szCs w:val="32"/>
        </w:rPr>
        <w:t xml:space="preserve"> </w:t>
      </w:r>
    </w:p>
    <w:p w14:paraId="1FB5D8AC" w14:textId="77777777" w:rsidR="007E4279" w:rsidRPr="007E4279" w:rsidRDefault="007E4279" w:rsidP="007E4279"/>
    <w:p w14:paraId="41D3D80B" w14:textId="17450B07" w:rsidR="009B37DD" w:rsidRPr="003543C4" w:rsidRDefault="00167D00" w:rsidP="009B37DD">
      <w:pPr>
        <w:tabs>
          <w:tab w:val="left" w:pos="-1080"/>
          <w:tab w:val="left" w:pos="-720"/>
        </w:tabs>
        <w:spacing w:afterLines="40" w:after="96"/>
        <w:ind w:left="432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="009B37DD" w:rsidRPr="003543C4">
        <w:rPr>
          <w:rFonts w:cs="Arial"/>
          <w:color w:val="000000" w:themeColor="text1"/>
        </w:rPr>
        <w:t>rovide the following information</w:t>
      </w:r>
      <w:r w:rsidR="009B37DD">
        <w:rPr>
          <w:rFonts w:cs="Arial"/>
          <w:color w:val="000000" w:themeColor="text1"/>
        </w:rPr>
        <w:t xml:space="preserve"> in letter format, signed by the Authorized Representative</w:t>
      </w:r>
      <w:r w:rsidR="009B37DD" w:rsidRPr="003543C4">
        <w:rPr>
          <w:rFonts w:cs="Arial"/>
          <w:color w:val="000000" w:themeColor="text1"/>
        </w:rPr>
        <w:t>:</w:t>
      </w:r>
    </w:p>
    <w:p w14:paraId="77140060" w14:textId="5324D91A" w:rsidR="009B37DD" w:rsidRPr="003543C4" w:rsidRDefault="009B37DD" w:rsidP="00B22C93">
      <w:pPr>
        <w:numPr>
          <w:ilvl w:val="0"/>
          <w:numId w:val="1"/>
        </w:numPr>
        <w:tabs>
          <w:tab w:val="clear" w:pos="360"/>
        </w:tabs>
        <w:spacing w:after="240"/>
        <w:ind w:left="720" w:right="432" w:hanging="274"/>
        <w:rPr>
          <w:rFonts w:cs="Arial"/>
          <w:color w:val="000000" w:themeColor="text1"/>
        </w:rPr>
      </w:pPr>
      <w:r w:rsidRPr="3405B95A">
        <w:rPr>
          <w:rFonts w:cs="Arial"/>
          <w:b/>
          <w:bCs/>
          <w:color w:val="000000" w:themeColor="text1"/>
        </w:rPr>
        <w:t>Explanation</w:t>
      </w:r>
      <w:r w:rsidRPr="3405B95A">
        <w:rPr>
          <w:rFonts w:cs="Arial"/>
          <w:color w:val="000000" w:themeColor="text1"/>
        </w:rPr>
        <w:t xml:space="preserve"> why an</w:t>
      </w:r>
      <w:r w:rsidR="003C30E9">
        <w:rPr>
          <w:rFonts w:cs="Arial"/>
          <w:color w:val="000000" w:themeColor="text1"/>
        </w:rPr>
        <w:t xml:space="preserve"> advance</w:t>
      </w:r>
      <w:r w:rsidRPr="3405B95A">
        <w:rPr>
          <w:rFonts w:cs="Arial"/>
          <w:color w:val="000000" w:themeColor="text1"/>
        </w:rPr>
        <w:t xml:space="preserve">  is needed instead of a reimbursement. Describe any hardships the</w:t>
      </w:r>
      <w:r w:rsidR="003C30E9">
        <w:rPr>
          <w:rFonts w:cs="Arial"/>
          <w:color w:val="000000" w:themeColor="text1"/>
        </w:rPr>
        <w:t xml:space="preserve"> grantee</w:t>
      </w:r>
      <w:r w:rsidRPr="3405B95A">
        <w:rPr>
          <w:rFonts w:cs="Arial"/>
          <w:color w:val="000000" w:themeColor="text1"/>
        </w:rPr>
        <w:t xml:space="preserve"> will experience if reimbursement were issued instead of an</w:t>
      </w:r>
      <w:r w:rsidR="003C30E9">
        <w:rPr>
          <w:rFonts w:cs="Arial"/>
          <w:color w:val="000000" w:themeColor="text1"/>
        </w:rPr>
        <w:t xml:space="preserve"> advance</w:t>
      </w:r>
      <w:r w:rsidRPr="3405B95A">
        <w:rPr>
          <w:rFonts w:cs="Arial"/>
          <w:color w:val="000000" w:themeColor="text1"/>
        </w:rPr>
        <w:t>.</w:t>
      </w:r>
    </w:p>
    <w:p w14:paraId="555F4FAB" w14:textId="79F1EDC6" w:rsidR="009B37DD" w:rsidRDefault="009B37DD" w:rsidP="00B22C93">
      <w:pPr>
        <w:numPr>
          <w:ilvl w:val="0"/>
          <w:numId w:val="1"/>
        </w:numPr>
        <w:spacing w:after="240"/>
        <w:ind w:left="720" w:right="270" w:hanging="274"/>
        <w:rPr>
          <w:rFonts w:cs="Arial"/>
          <w:color w:val="000000" w:themeColor="text1"/>
        </w:rPr>
      </w:pPr>
      <w:r w:rsidRPr="3405B95A">
        <w:rPr>
          <w:rFonts w:cs="Arial"/>
          <w:b/>
          <w:bCs/>
          <w:color w:val="000000" w:themeColor="text1"/>
        </w:rPr>
        <w:t>Payment schedule</w:t>
      </w:r>
      <w:r w:rsidRPr="3405B95A">
        <w:rPr>
          <w:rFonts w:cs="Arial"/>
          <w:color w:val="000000" w:themeColor="text1"/>
        </w:rPr>
        <w:t>, with a month-by-month estimate, for up to six months, showing the anticipated amount needed, and to whom the funds will be paid (</w:t>
      </w:r>
      <w:r w:rsidR="00F52C7E">
        <w:rPr>
          <w:rFonts w:cs="Arial"/>
          <w:color w:val="000000" w:themeColor="text1"/>
        </w:rPr>
        <w:t xml:space="preserve">In-house employee services </w:t>
      </w:r>
      <w:r w:rsidRPr="3405B95A">
        <w:rPr>
          <w:rFonts w:cs="Arial"/>
          <w:color w:val="000000" w:themeColor="text1"/>
        </w:rPr>
        <w:t>or name of contractor). The six-month period should begin six to eight weeks after payment request is submitted.</w:t>
      </w:r>
    </w:p>
    <w:p w14:paraId="23DC5F79" w14:textId="5EFD9707" w:rsidR="009B37DD" w:rsidRPr="000026FD" w:rsidRDefault="009B37DD" w:rsidP="3405B95A">
      <w:pPr>
        <w:pStyle w:val="Default"/>
        <w:ind w:left="720"/>
        <w:rPr>
          <w:b/>
          <w:bCs/>
          <w:color w:val="000000" w:themeColor="text1"/>
        </w:rPr>
      </w:pPr>
      <w:r w:rsidRPr="3405B95A">
        <w:rPr>
          <w:b/>
          <w:bCs/>
          <w:color w:val="000000" w:themeColor="text1"/>
        </w:rPr>
        <w:t>Example:</w:t>
      </w:r>
    </w:p>
    <w:p w14:paraId="102FF77D" w14:textId="0F1F05C8" w:rsidR="009B37DD" w:rsidRPr="000026FD" w:rsidRDefault="009B37DD" w:rsidP="3405B95A">
      <w:pPr>
        <w:pStyle w:val="Default"/>
        <w:ind w:left="720"/>
        <w:rPr>
          <w:color w:val="auto"/>
        </w:rPr>
      </w:pPr>
      <w:r w:rsidRPr="3405B95A">
        <w:rPr>
          <w:color w:val="auto"/>
        </w:rPr>
        <w:t xml:space="preserve">Estimated Funds </w:t>
      </w:r>
      <w:r w:rsidR="005B6E76" w:rsidRPr="3405B95A">
        <w:rPr>
          <w:color w:val="auto"/>
        </w:rPr>
        <w:t>N</w:t>
      </w:r>
      <w:r w:rsidRPr="3405B95A">
        <w:rPr>
          <w:color w:val="auto"/>
        </w:rPr>
        <w:t>eeded</w:t>
      </w:r>
      <w:r w:rsidR="005B6E76" w:rsidRPr="3405B95A">
        <w:rPr>
          <w:color w:val="auto"/>
        </w:rPr>
        <w:t>/Payment Schedule</w:t>
      </w:r>
      <w:r w:rsidRPr="3405B95A">
        <w:rPr>
          <w:color w:val="auto"/>
        </w:rPr>
        <w:t>:</w:t>
      </w:r>
    </w:p>
    <w:tbl>
      <w:tblPr>
        <w:tblW w:w="8837" w:type="dxa"/>
        <w:tblInd w:w="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900"/>
        <w:gridCol w:w="810"/>
        <w:gridCol w:w="900"/>
        <w:gridCol w:w="876"/>
        <w:gridCol w:w="725"/>
        <w:gridCol w:w="756"/>
        <w:gridCol w:w="1440"/>
      </w:tblGrid>
      <w:tr w:rsidR="00E5555B" w:rsidRPr="00C35848" w14:paraId="3F0C5FF3" w14:textId="77777777" w:rsidTr="002C60C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198F6" w14:textId="77777777" w:rsidR="00E5555B" w:rsidRPr="00C35848" w:rsidRDefault="00E5555B" w:rsidP="008A291B">
            <w:pPr>
              <w:spacing w:after="160" w:line="278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D4E8" w14:textId="77777777" w:rsidR="00E5555B" w:rsidRPr="001F1592" w:rsidRDefault="00E5555B" w:rsidP="008A291B">
            <w:pPr>
              <w:jc w:val="center"/>
              <w:rPr>
                <w:b/>
                <w:bCs/>
              </w:rPr>
            </w:pPr>
            <w:r w:rsidRPr="001F1592">
              <w:rPr>
                <w:b/>
                <w:bCs/>
              </w:rPr>
              <w:t>Feb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5A352" w14:textId="77777777" w:rsidR="00E5555B" w:rsidRPr="00C35848" w:rsidRDefault="00E5555B" w:rsidP="008A291B">
            <w:pPr>
              <w:spacing w:after="160" w:line="278" w:lineRule="auto"/>
              <w:jc w:val="center"/>
              <w:rPr>
                <w:b/>
                <w:bCs/>
              </w:rPr>
            </w:pPr>
            <w:r w:rsidRPr="001F1592">
              <w:rPr>
                <w:b/>
                <w:bCs/>
              </w:rPr>
              <w:t>March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4EDC" w14:textId="77777777" w:rsidR="00E5555B" w:rsidRPr="001F1592" w:rsidRDefault="00E5555B" w:rsidP="008A291B">
            <w:pPr>
              <w:jc w:val="center"/>
              <w:rPr>
                <w:b/>
                <w:bCs/>
              </w:rPr>
            </w:pPr>
            <w:r w:rsidRPr="001F1592">
              <w:rPr>
                <w:b/>
                <w:bCs/>
              </w:rPr>
              <w:t>April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5876" w14:textId="77777777" w:rsidR="00E5555B" w:rsidRPr="001F1592" w:rsidRDefault="00E5555B" w:rsidP="008A291B">
            <w:pPr>
              <w:jc w:val="center"/>
              <w:rPr>
                <w:b/>
                <w:bCs/>
              </w:rPr>
            </w:pPr>
            <w:r w:rsidRPr="001F1592">
              <w:rPr>
                <w:b/>
                <w:bCs/>
              </w:rPr>
              <w:t>May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A186" w14:textId="77777777" w:rsidR="00E5555B" w:rsidRPr="001F1592" w:rsidRDefault="00E5555B" w:rsidP="008A291B">
            <w:pPr>
              <w:jc w:val="center"/>
              <w:rPr>
                <w:b/>
                <w:bCs/>
              </w:rPr>
            </w:pPr>
            <w:r w:rsidRPr="001F1592">
              <w:rPr>
                <w:b/>
                <w:bCs/>
              </w:rPr>
              <w:t>June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78C8" w14:textId="77777777" w:rsidR="00E5555B" w:rsidRPr="001F1592" w:rsidRDefault="00E5555B" w:rsidP="008A291B">
            <w:pPr>
              <w:jc w:val="center"/>
              <w:rPr>
                <w:b/>
                <w:bCs/>
              </w:rPr>
            </w:pPr>
            <w:r w:rsidRPr="001F1592">
              <w:rPr>
                <w:b/>
                <w:bCs/>
              </w:rPr>
              <w:t>July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E681A" w14:textId="77777777" w:rsidR="00E5555B" w:rsidRPr="00C35848" w:rsidRDefault="00E5555B" w:rsidP="008A291B">
            <w:pPr>
              <w:spacing w:after="160" w:line="278" w:lineRule="auto"/>
              <w:rPr>
                <w:b/>
                <w:bCs/>
              </w:rPr>
            </w:pPr>
            <w:r w:rsidRPr="001F1592">
              <w:rPr>
                <w:b/>
                <w:bCs/>
              </w:rPr>
              <w:t>Totals</w:t>
            </w:r>
          </w:p>
        </w:tc>
      </w:tr>
      <w:tr w:rsidR="00E5555B" w:rsidRPr="00C35848" w14:paraId="57431FD2" w14:textId="77777777" w:rsidTr="002C60C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B116" w14:textId="77777777" w:rsidR="00E5555B" w:rsidRPr="00C35848" w:rsidRDefault="00E5555B" w:rsidP="008A291B">
            <w:r w:rsidRPr="00C35848">
              <w:rPr>
                <w:rFonts w:eastAsiaTheme="majorEastAsia"/>
              </w:rPr>
              <w:t>Planning/Permits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8197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  <w:r w:rsidRPr="00C35848">
              <w:rPr>
                <w:sz w:val="22"/>
                <w:szCs w:val="22"/>
              </w:rPr>
              <w:t>20,000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76D94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7392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99B4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7D5D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0CB6" w14:textId="77777777" w:rsidR="00E5555B" w:rsidRPr="00C35848" w:rsidRDefault="00E5555B" w:rsidP="00E5555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8773B" w14:textId="77777777" w:rsidR="00E5555B" w:rsidRPr="00C35848" w:rsidRDefault="00E5555B" w:rsidP="008A291B">
            <w:pPr>
              <w:rPr>
                <w:b/>
                <w:bCs/>
              </w:rPr>
            </w:pPr>
            <w:r w:rsidRPr="00C35848">
              <w:rPr>
                <w:rFonts w:eastAsiaTheme="majorEastAsia"/>
                <w:b/>
                <w:bCs/>
              </w:rPr>
              <w:t xml:space="preserve">$   </w:t>
            </w:r>
            <w:r w:rsidRPr="00C35848">
              <w:rPr>
                <w:rFonts w:eastAsiaTheme="majorEastAsia"/>
              </w:rPr>
              <w:t>20,000 </w:t>
            </w:r>
          </w:p>
        </w:tc>
      </w:tr>
      <w:tr w:rsidR="00E5555B" w:rsidRPr="00C35848" w14:paraId="6EA9AFBC" w14:textId="77777777" w:rsidTr="002C60C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8B233" w14:textId="77777777" w:rsidR="00E5555B" w:rsidRPr="00C35848" w:rsidRDefault="00E5555B" w:rsidP="008A291B">
            <w:pPr>
              <w:spacing w:after="160" w:line="278" w:lineRule="auto"/>
            </w:pPr>
            <w:r w:rsidRPr="00C35848">
              <w:rPr>
                <w:rFonts w:eastAsiaTheme="majorEastAsia"/>
              </w:rPr>
              <w:t>PlayCare Playground Equipment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327B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27E5D" w14:textId="77777777" w:rsidR="00E5555B" w:rsidRPr="00C35848" w:rsidRDefault="00E5555B" w:rsidP="00E5555B">
            <w:pPr>
              <w:spacing w:after="160" w:line="278" w:lineRule="auto"/>
              <w:jc w:val="right"/>
              <w:rPr>
                <w:sz w:val="22"/>
                <w:szCs w:val="22"/>
              </w:rPr>
            </w:pPr>
            <w:r w:rsidRPr="00C35848">
              <w:rPr>
                <w:sz w:val="22"/>
                <w:szCs w:val="22"/>
              </w:rPr>
              <w:t>50,000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7BEB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C0CF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  <w:r w:rsidRPr="00C35848">
              <w:rPr>
                <w:sz w:val="22"/>
                <w:szCs w:val="22"/>
              </w:rPr>
              <w:t>75,000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A842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A466" w14:textId="77777777" w:rsidR="00E5555B" w:rsidRPr="00C35848" w:rsidRDefault="00E5555B" w:rsidP="00E5555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BAE47" w14:textId="77777777" w:rsidR="00E5555B" w:rsidRPr="00C35848" w:rsidRDefault="00E5555B" w:rsidP="008A291B">
            <w:pPr>
              <w:spacing w:after="160" w:line="278" w:lineRule="auto"/>
            </w:pPr>
            <w:r w:rsidRPr="00C35848">
              <w:rPr>
                <w:rFonts w:eastAsiaTheme="majorEastAsia"/>
                <w:b/>
                <w:bCs/>
              </w:rPr>
              <w:t xml:space="preserve">$ </w:t>
            </w:r>
            <w:r w:rsidRPr="00C35848">
              <w:rPr>
                <w:rFonts w:eastAsiaTheme="majorEastAsia"/>
              </w:rPr>
              <w:t>125,000 </w:t>
            </w:r>
          </w:p>
        </w:tc>
      </w:tr>
      <w:tr w:rsidR="00E5555B" w:rsidRPr="00C35848" w14:paraId="45A7CC0F" w14:textId="77777777" w:rsidTr="002C60C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7A63F" w14:textId="77777777" w:rsidR="00E5555B" w:rsidRPr="00C35848" w:rsidRDefault="00E5555B" w:rsidP="008A291B">
            <w:pPr>
              <w:spacing w:after="160" w:line="278" w:lineRule="auto"/>
            </w:pPr>
            <w:r w:rsidRPr="00C35848">
              <w:rPr>
                <w:rFonts w:eastAsiaTheme="majorEastAsia"/>
              </w:rPr>
              <w:t>ABC Construction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AEE7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FC30A" w14:textId="77777777" w:rsidR="00E5555B" w:rsidRPr="00C35848" w:rsidRDefault="00E5555B" w:rsidP="00E5555B">
            <w:pPr>
              <w:spacing w:after="160" w:line="27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86C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  <w:r w:rsidRPr="00C35848">
              <w:rPr>
                <w:sz w:val="22"/>
                <w:szCs w:val="22"/>
              </w:rPr>
              <w:t>75,000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AD24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  <w:r w:rsidRPr="00C35848">
              <w:rPr>
                <w:sz w:val="22"/>
                <w:szCs w:val="22"/>
              </w:rPr>
              <w:t>75,000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29F9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  <w:r w:rsidRPr="00C35848">
              <w:rPr>
                <w:sz w:val="22"/>
                <w:szCs w:val="22"/>
              </w:rPr>
              <w:t>20,800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24E0" w14:textId="77777777" w:rsidR="00E5555B" w:rsidRPr="00C35848" w:rsidRDefault="00E5555B" w:rsidP="00E5555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8830A" w14:textId="77777777" w:rsidR="00E5555B" w:rsidRPr="00C35848" w:rsidRDefault="00E5555B" w:rsidP="008A291B">
            <w:pPr>
              <w:spacing w:after="160" w:line="278" w:lineRule="auto"/>
            </w:pPr>
            <w:r w:rsidRPr="00C35848">
              <w:rPr>
                <w:rFonts w:eastAsiaTheme="majorEastAsia"/>
                <w:b/>
                <w:bCs/>
              </w:rPr>
              <w:t xml:space="preserve">$ </w:t>
            </w:r>
            <w:r w:rsidRPr="00C35848">
              <w:rPr>
                <w:rFonts w:eastAsiaTheme="majorEastAsia"/>
              </w:rPr>
              <w:t>170,800 </w:t>
            </w:r>
          </w:p>
        </w:tc>
      </w:tr>
      <w:tr w:rsidR="00E5555B" w:rsidRPr="00C35848" w14:paraId="7AE6FCA3" w14:textId="77777777" w:rsidTr="002C60C8">
        <w:trPr>
          <w:trHeight w:val="12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C227B" w14:textId="0F89A791" w:rsidR="00E5555B" w:rsidRPr="00C35848" w:rsidRDefault="00E5555B" w:rsidP="008A291B">
            <w:pPr>
              <w:spacing w:after="160" w:line="278" w:lineRule="auto"/>
            </w:pPr>
            <w:r w:rsidRPr="00C35848">
              <w:rPr>
                <w:rFonts w:eastAsiaTheme="majorEastAsia"/>
              </w:rPr>
              <w:t>In-</w:t>
            </w:r>
            <w:r w:rsidR="005F7BB0">
              <w:rPr>
                <w:rFonts w:eastAsiaTheme="majorEastAsia"/>
              </w:rPr>
              <w:t>H</w:t>
            </w:r>
            <w:r w:rsidRPr="00C35848">
              <w:rPr>
                <w:rFonts w:eastAsiaTheme="majorEastAsia"/>
              </w:rPr>
              <w:t xml:space="preserve">ouse </w:t>
            </w:r>
            <w:r w:rsidR="005F7BB0">
              <w:rPr>
                <w:rFonts w:eastAsiaTheme="majorEastAsia"/>
              </w:rPr>
              <w:t>L</w:t>
            </w:r>
            <w:r w:rsidRPr="00C35848">
              <w:rPr>
                <w:rFonts w:eastAsiaTheme="majorEastAsia"/>
              </w:rPr>
              <w:t>abor</w:t>
            </w:r>
            <w:r w:rsidR="005F7BB0">
              <w:rPr>
                <w:rFonts w:eastAsiaTheme="majorEastAsia"/>
              </w:rPr>
              <w:t xml:space="preserve"> </w:t>
            </w:r>
            <w:r w:rsidRPr="00C35848">
              <w:rPr>
                <w:rFonts w:eastAsiaTheme="majorEastAsia"/>
              </w:rPr>
              <w:t>(Planning/Project Management)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AA03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E336C" w14:textId="77777777" w:rsidR="00E5555B" w:rsidRPr="00C35848" w:rsidRDefault="00E5555B" w:rsidP="00E5555B">
            <w:pPr>
              <w:spacing w:after="160" w:line="278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7734E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2C3C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F3C7" w14:textId="77777777" w:rsidR="00E5555B" w:rsidRPr="00C35848" w:rsidRDefault="00E5555B" w:rsidP="00E555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0E69" w14:textId="77777777" w:rsidR="00E5555B" w:rsidRPr="00444B8A" w:rsidRDefault="00E5555B" w:rsidP="00E5555B">
            <w:pPr>
              <w:jc w:val="right"/>
              <w:rPr>
                <w:sz w:val="22"/>
                <w:szCs w:val="22"/>
              </w:rPr>
            </w:pPr>
            <w:r w:rsidRPr="00444B8A">
              <w:rPr>
                <w:sz w:val="22"/>
                <w:szCs w:val="22"/>
              </w:rPr>
              <w:t>4,000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68206" w14:textId="77777777" w:rsidR="00E5555B" w:rsidRPr="00C35848" w:rsidRDefault="00E5555B" w:rsidP="008A291B">
            <w:pPr>
              <w:spacing w:after="160" w:line="278" w:lineRule="auto"/>
            </w:pPr>
            <w:r w:rsidRPr="00C35848">
              <w:rPr>
                <w:rFonts w:eastAsiaTheme="majorEastAsia"/>
                <w:b/>
                <w:bCs/>
              </w:rPr>
              <w:t xml:space="preserve">$   </w:t>
            </w:r>
            <w:r w:rsidRPr="00C35848">
              <w:rPr>
                <w:rFonts w:eastAsiaTheme="majorEastAsia"/>
              </w:rPr>
              <w:t>2</w:t>
            </w:r>
            <w:r>
              <w:t>4</w:t>
            </w:r>
            <w:r w:rsidRPr="00C35848">
              <w:rPr>
                <w:rFonts w:eastAsiaTheme="majorEastAsia"/>
              </w:rPr>
              <w:t>,000 </w:t>
            </w:r>
          </w:p>
        </w:tc>
      </w:tr>
      <w:tr w:rsidR="00E5555B" w:rsidRPr="00C35848" w14:paraId="705A2A53" w14:textId="77777777" w:rsidTr="002C60C8">
        <w:trPr>
          <w:trHeight w:val="3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6FEF7" w14:textId="77777777" w:rsidR="00E5555B" w:rsidRPr="002C60C8" w:rsidRDefault="00E5555B" w:rsidP="008A291B">
            <w:pPr>
              <w:spacing w:after="160" w:line="278" w:lineRule="auto"/>
            </w:pPr>
            <w:r w:rsidRPr="002C60C8">
              <w:rPr>
                <w:rFonts w:eastAsiaTheme="majorEastAsia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060D" w14:textId="508A7540" w:rsidR="00E5555B" w:rsidRPr="002C60C8" w:rsidRDefault="002C60C8" w:rsidP="002C60C8">
            <w:pPr>
              <w:jc w:val="right"/>
              <w:rPr>
                <w:sz w:val="22"/>
                <w:szCs w:val="22"/>
              </w:rPr>
            </w:pPr>
            <w:r w:rsidRPr="002C60C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4DCAA" w14:textId="30B39288" w:rsidR="00E5555B" w:rsidRPr="002C60C8" w:rsidRDefault="002C60C8" w:rsidP="002C60C8">
            <w:pPr>
              <w:spacing w:after="160" w:line="278" w:lineRule="auto"/>
              <w:jc w:val="right"/>
              <w:rPr>
                <w:sz w:val="22"/>
                <w:szCs w:val="22"/>
              </w:rPr>
            </w:pPr>
            <w:r w:rsidRPr="002C60C8">
              <w:rPr>
                <w:rFonts w:eastAsiaTheme="majorEastAsia"/>
                <w:sz w:val="22"/>
                <w:szCs w:val="22"/>
              </w:rPr>
              <w:t>54,00</w:t>
            </w:r>
            <w:r>
              <w:rPr>
                <w:rFonts w:eastAsiaTheme="majorEastAsia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4B95" w14:textId="3DEA866C" w:rsidR="00E5555B" w:rsidRPr="002C60C8" w:rsidRDefault="002C60C8" w:rsidP="002C60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8DA3" w14:textId="3AAF254A" w:rsidR="00E5555B" w:rsidRPr="002C60C8" w:rsidRDefault="002C60C8" w:rsidP="002C60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154,000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7F75" w14:textId="3C7B9D20" w:rsidR="00E5555B" w:rsidRPr="002C60C8" w:rsidRDefault="002C60C8" w:rsidP="002C60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6BCA" w14:textId="144140AB" w:rsidR="00E5555B" w:rsidRPr="002C60C8" w:rsidRDefault="002C60C8" w:rsidP="002C60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A1EBD" w14:textId="77777777" w:rsidR="00E5555B" w:rsidRPr="00C35848" w:rsidRDefault="00E5555B" w:rsidP="008A291B">
            <w:pPr>
              <w:spacing w:after="160" w:line="278" w:lineRule="auto"/>
              <w:rPr>
                <w:b/>
                <w:bCs/>
              </w:rPr>
            </w:pPr>
            <w:r w:rsidRPr="00C35848">
              <w:rPr>
                <w:rFonts w:eastAsiaTheme="majorEastAsia"/>
                <w:b/>
                <w:bCs/>
              </w:rPr>
              <w:t>$  </w:t>
            </w:r>
            <w:r w:rsidRPr="007D2299">
              <w:rPr>
                <w:b/>
                <w:bCs/>
              </w:rPr>
              <w:t>339,800</w:t>
            </w:r>
          </w:p>
        </w:tc>
      </w:tr>
    </w:tbl>
    <w:p w14:paraId="4EA8926F" w14:textId="72236449" w:rsidR="009B37DD" w:rsidRPr="009B37DD" w:rsidRDefault="009B37DD" w:rsidP="009B37DD">
      <w:pPr>
        <w:tabs>
          <w:tab w:val="left" w:pos="-1080"/>
          <w:tab w:val="left" w:pos="-720"/>
          <w:tab w:val="left" w:pos="2279"/>
        </w:tabs>
        <w:spacing w:after="40"/>
        <w:ind w:left="792" w:right="432"/>
        <w:rPr>
          <w:rFonts w:cs="Arial"/>
          <w:color w:val="000000" w:themeColor="text1"/>
        </w:rPr>
      </w:pPr>
    </w:p>
    <w:p w14:paraId="4480496F" w14:textId="7CCB8830" w:rsidR="009B37DD" w:rsidRDefault="009B37DD" w:rsidP="00B22C93">
      <w:pPr>
        <w:numPr>
          <w:ilvl w:val="0"/>
          <w:numId w:val="1"/>
        </w:numPr>
        <w:spacing w:after="240"/>
        <w:ind w:left="792" w:right="432" w:hanging="342"/>
        <w:rPr>
          <w:rFonts w:cs="Arial"/>
          <w:color w:val="000000" w:themeColor="text1"/>
        </w:rPr>
      </w:pPr>
      <w:r w:rsidRPr="009B37DD">
        <w:rPr>
          <w:rFonts w:cs="Arial"/>
          <w:b/>
          <w:bCs/>
          <w:color w:val="000000" w:themeColor="text1"/>
        </w:rPr>
        <w:t>Funding plan</w:t>
      </w:r>
      <w:r w:rsidRPr="003543C4">
        <w:rPr>
          <w:rFonts w:cs="Arial"/>
          <w:color w:val="000000" w:themeColor="text1"/>
        </w:rPr>
        <w:t xml:space="preserve">, </w:t>
      </w:r>
      <w:r w:rsidR="00C84E7A">
        <w:rPr>
          <w:rFonts w:cs="Arial"/>
          <w:color w:val="000000" w:themeColor="text1"/>
        </w:rPr>
        <w:t xml:space="preserve">stating </w:t>
      </w:r>
      <w:r w:rsidRPr="003543C4">
        <w:rPr>
          <w:rFonts w:cs="Arial"/>
          <w:color w:val="000000" w:themeColor="text1"/>
        </w:rPr>
        <w:t>how the</w:t>
      </w:r>
      <w:r w:rsidR="00F17E01">
        <w:rPr>
          <w:rFonts w:cs="Arial"/>
          <w:color w:val="000000" w:themeColor="text1"/>
        </w:rPr>
        <w:t xml:space="preserve"> grantee</w:t>
      </w:r>
      <w:r w:rsidRPr="003543C4">
        <w:rPr>
          <w:rFonts w:cs="Arial"/>
          <w:color w:val="000000" w:themeColor="text1"/>
        </w:rPr>
        <w:t xml:space="preserve"> intends to provide cash flow to the percentage of the</w:t>
      </w:r>
      <w:r w:rsidR="00F17E01">
        <w:rPr>
          <w:rFonts w:cs="Arial"/>
          <w:color w:val="000000" w:themeColor="text1"/>
        </w:rPr>
        <w:t xml:space="preserve"> project</w:t>
      </w:r>
      <w:r w:rsidRPr="003543C4">
        <w:rPr>
          <w:rFonts w:cs="Arial"/>
          <w:color w:val="000000" w:themeColor="text1"/>
        </w:rPr>
        <w:t xml:space="preserve"> exceeding the </w:t>
      </w:r>
      <w:r>
        <w:rPr>
          <w:rFonts w:cs="Arial"/>
          <w:color w:val="000000" w:themeColor="text1"/>
        </w:rPr>
        <w:t>8</w:t>
      </w:r>
      <w:r w:rsidRPr="003543C4">
        <w:rPr>
          <w:rFonts w:cs="Arial"/>
          <w:color w:val="000000" w:themeColor="text1"/>
        </w:rPr>
        <w:t xml:space="preserve">0% </w:t>
      </w:r>
      <w:r w:rsidR="00F17E01">
        <w:rPr>
          <w:rFonts w:cs="Arial"/>
          <w:color w:val="000000" w:themeColor="text1"/>
        </w:rPr>
        <w:t xml:space="preserve">advance </w:t>
      </w:r>
      <w:r w:rsidRPr="003543C4">
        <w:rPr>
          <w:rFonts w:cs="Arial"/>
          <w:color w:val="000000" w:themeColor="text1"/>
        </w:rPr>
        <w:t xml:space="preserve">limit. </w:t>
      </w:r>
    </w:p>
    <w:p w14:paraId="088DF9E6" w14:textId="5DDDC635" w:rsidR="009B37DD" w:rsidRPr="003543C4" w:rsidRDefault="009B37DD" w:rsidP="00B22C93">
      <w:pPr>
        <w:numPr>
          <w:ilvl w:val="0"/>
          <w:numId w:val="1"/>
        </w:numPr>
        <w:spacing w:after="240"/>
        <w:ind w:left="792" w:right="432"/>
        <w:rPr>
          <w:rFonts w:cs="Arial"/>
          <w:color w:val="000000" w:themeColor="text1"/>
        </w:rPr>
      </w:pPr>
      <w:r w:rsidRPr="3405B95A">
        <w:rPr>
          <w:rFonts w:cs="Arial"/>
          <w:b/>
          <w:bCs/>
          <w:color w:val="000000" w:themeColor="text1"/>
        </w:rPr>
        <w:t>Statement</w:t>
      </w:r>
      <w:r w:rsidRPr="3405B95A">
        <w:rPr>
          <w:rFonts w:cs="Arial"/>
          <w:color w:val="000000" w:themeColor="text1"/>
        </w:rPr>
        <w:t xml:space="preserve"> indicating the</w:t>
      </w:r>
      <w:r w:rsidR="00F17E01" w:rsidRPr="00F17E01">
        <w:rPr>
          <w:rFonts w:cs="Arial"/>
          <w:color w:val="000000" w:themeColor="text1"/>
        </w:rPr>
        <w:t xml:space="preserve"> </w:t>
      </w:r>
      <w:r w:rsidR="00F17E01">
        <w:rPr>
          <w:rFonts w:cs="Arial"/>
          <w:color w:val="000000" w:themeColor="text1"/>
        </w:rPr>
        <w:t>grantee</w:t>
      </w:r>
      <w:r w:rsidRPr="3405B95A">
        <w:rPr>
          <w:rFonts w:cs="Arial"/>
          <w:color w:val="000000" w:themeColor="text1"/>
        </w:rPr>
        <w:t xml:space="preserve"> will </w:t>
      </w:r>
      <w:r w:rsidR="368ADD2E" w:rsidRPr="3405B95A">
        <w:rPr>
          <w:rFonts w:cs="Arial"/>
          <w:color w:val="000000" w:themeColor="text1"/>
        </w:rPr>
        <w:t>put the advance funds into a federally insured account and a</w:t>
      </w:r>
      <w:r w:rsidR="13E32C66" w:rsidRPr="3405B95A">
        <w:rPr>
          <w:rFonts w:cs="Arial"/>
          <w:color w:val="000000" w:themeColor="text1"/>
        </w:rPr>
        <w:t>ny interest earned on the advance shall be tracked and spent on the project</w:t>
      </w:r>
      <w:r w:rsidR="75D51C33" w:rsidRPr="3405B95A">
        <w:rPr>
          <w:rFonts w:cs="Arial"/>
          <w:color w:val="000000" w:themeColor="text1"/>
        </w:rPr>
        <w:t>.</w:t>
      </w:r>
    </w:p>
    <w:p w14:paraId="49B8A679" w14:textId="231A9CDF" w:rsidR="009B37DD" w:rsidRPr="003543C4" w:rsidRDefault="009B37DD" w:rsidP="00B22C93">
      <w:pPr>
        <w:pStyle w:val="ListParagraph"/>
        <w:numPr>
          <w:ilvl w:val="0"/>
          <w:numId w:val="1"/>
        </w:numPr>
        <w:spacing w:after="240"/>
        <w:ind w:left="792" w:right="432"/>
        <w:contextualSpacing w:val="0"/>
        <w:rPr>
          <w:rFonts w:cs="Arial"/>
          <w:color w:val="000000" w:themeColor="text1"/>
        </w:rPr>
      </w:pPr>
      <w:r w:rsidRPr="009B37DD">
        <w:rPr>
          <w:rFonts w:cs="Arial"/>
          <w:b/>
          <w:bCs/>
          <w:color w:val="000000" w:themeColor="text1"/>
        </w:rPr>
        <w:t>Acknowledgement</w:t>
      </w:r>
      <w:r w:rsidRPr="003543C4">
        <w:rPr>
          <w:rFonts w:cs="Arial"/>
          <w:color w:val="000000" w:themeColor="text1"/>
        </w:rPr>
        <w:t xml:space="preserve"> that all invoices and contracts pursuant to which payments are made shall be made available to</w:t>
      </w:r>
      <w:r w:rsidR="00F42B8E">
        <w:rPr>
          <w:rFonts w:cs="Arial"/>
          <w:color w:val="000000" w:themeColor="text1"/>
        </w:rPr>
        <w:t xml:space="preserve"> OGALS</w:t>
      </w:r>
      <w:r w:rsidRPr="003543C4">
        <w:rPr>
          <w:rFonts w:cs="Arial"/>
          <w:color w:val="000000" w:themeColor="text1"/>
        </w:rPr>
        <w:t xml:space="preserve"> on demand.</w:t>
      </w:r>
    </w:p>
    <w:p w14:paraId="0E813662" w14:textId="77777777" w:rsidR="00706D6A" w:rsidRDefault="00706D6A"/>
    <w:sectPr w:rsidR="00706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10F3B"/>
    <w:multiLevelType w:val="hybridMultilevel"/>
    <w:tmpl w:val="E6747D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286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DD"/>
    <w:rsid w:val="000026FD"/>
    <w:rsid w:val="00090C6B"/>
    <w:rsid w:val="000A7F14"/>
    <w:rsid w:val="00122A37"/>
    <w:rsid w:val="0012531A"/>
    <w:rsid w:val="0013783D"/>
    <w:rsid w:val="00167D00"/>
    <w:rsid w:val="0017023C"/>
    <w:rsid w:val="00197989"/>
    <w:rsid w:val="001F1592"/>
    <w:rsid w:val="002C60C8"/>
    <w:rsid w:val="003129D7"/>
    <w:rsid w:val="00381CC1"/>
    <w:rsid w:val="003C30E9"/>
    <w:rsid w:val="0043288C"/>
    <w:rsid w:val="00562573"/>
    <w:rsid w:val="005B6E76"/>
    <w:rsid w:val="005F7BB0"/>
    <w:rsid w:val="00706D6A"/>
    <w:rsid w:val="007642DF"/>
    <w:rsid w:val="0078187E"/>
    <w:rsid w:val="0079126B"/>
    <w:rsid w:val="007D2299"/>
    <w:rsid w:val="007E4279"/>
    <w:rsid w:val="00890F7D"/>
    <w:rsid w:val="008B18D1"/>
    <w:rsid w:val="008B6EAE"/>
    <w:rsid w:val="009925C2"/>
    <w:rsid w:val="009B37DD"/>
    <w:rsid w:val="009B589E"/>
    <w:rsid w:val="009D0592"/>
    <w:rsid w:val="00A21BF2"/>
    <w:rsid w:val="00B22C93"/>
    <w:rsid w:val="00B44821"/>
    <w:rsid w:val="00B8306B"/>
    <w:rsid w:val="00C66A27"/>
    <w:rsid w:val="00C84E7A"/>
    <w:rsid w:val="00CC3783"/>
    <w:rsid w:val="00D24D6B"/>
    <w:rsid w:val="00D80A98"/>
    <w:rsid w:val="00DB2326"/>
    <w:rsid w:val="00DB3D3A"/>
    <w:rsid w:val="00DE1394"/>
    <w:rsid w:val="00DF4521"/>
    <w:rsid w:val="00E5555B"/>
    <w:rsid w:val="00E55CA5"/>
    <w:rsid w:val="00F17E01"/>
    <w:rsid w:val="00F42B8E"/>
    <w:rsid w:val="00F52C7E"/>
    <w:rsid w:val="00FB5BA9"/>
    <w:rsid w:val="00FD3871"/>
    <w:rsid w:val="027FBA65"/>
    <w:rsid w:val="07D20917"/>
    <w:rsid w:val="13E32C66"/>
    <w:rsid w:val="1927AF35"/>
    <w:rsid w:val="1AC58A9A"/>
    <w:rsid w:val="3405B95A"/>
    <w:rsid w:val="362F3128"/>
    <w:rsid w:val="368ADD2E"/>
    <w:rsid w:val="38B763DB"/>
    <w:rsid w:val="3D555F2A"/>
    <w:rsid w:val="4388B1C9"/>
    <w:rsid w:val="447D0648"/>
    <w:rsid w:val="46527A09"/>
    <w:rsid w:val="4C781D8B"/>
    <w:rsid w:val="545426B9"/>
    <w:rsid w:val="5DA15D38"/>
    <w:rsid w:val="6DA4866A"/>
    <w:rsid w:val="75D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0336"/>
  <w15:chartTrackingRefBased/>
  <w15:docId w15:val="{315B8E8A-1728-4C4C-BF9B-C4CEBF17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DD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B3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3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7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B3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39"/>
    <w:rsid w:val="009B37D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Fazeli, Cristelle@Parks</dc:creator>
  <cp:keywords/>
  <dc:description/>
  <cp:lastModifiedBy>Fazeli, Cristelle@Parks</cp:lastModifiedBy>
  <cp:revision>33</cp:revision>
  <dcterms:created xsi:type="dcterms:W3CDTF">2025-02-26T00:17:00Z</dcterms:created>
  <dcterms:modified xsi:type="dcterms:W3CDTF">2025-02-26T16:23:00Z</dcterms:modified>
</cp:coreProperties>
</file>